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D284"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INFORMATIVA PRIVACY </w:t>
      </w:r>
    </w:p>
    <w:p w14:paraId="096CFDF1" w14:textId="33280B5E"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D.Lgs.</w:t>
      </w:r>
      <w:proofErr w:type="spellEnd"/>
      <w:r>
        <w:rPr>
          <w:rFonts w:ascii="Times New Roman" w:hAnsi="Times New Roman" w:cs="Times New Roman"/>
          <w:b/>
          <w:bCs/>
          <w:sz w:val="24"/>
          <w:szCs w:val="24"/>
        </w:rPr>
        <w:t xml:space="preserve"> 196/03 e Regolamento UE 2016/679</w:t>
      </w:r>
    </w:p>
    <w:p w14:paraId="2A196EE1" w14:textId="5EB9F52E"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Richiesta logo e patrocinio</w:t>
      </w:r>
    </w:p>
    <w:p w14:paraId="1EFFC71F"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p>
    <w:p w14:paraId="2CBF8328"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sensi e per gli effetti del D. Lgs. 196/03 e del Regolamento UE 2016/679 (di seguito, GDPR), il Ministero dell’Università e della Ricerca, in qualità di </w:t>
      </w:r>
      <w:r>
        <w:rPr>
          <w:rFonts w:ascii="Times New Roman" w:hAnsi="Times New Roman" w:cs="Times New Roman"/>
          <w:b/>
          <w:bCs/>
          <w:sz w:val="24"/>
          <w:szCs w:val="24"/>
        </w:rPr>
        <w:t xml:space="preserve">"Titolare" </w:t>
      </w:r>
      <w:r>
        <w:rPr>
          <w:rFonts w:ascii="Times New Roman" w:hAnsi="Times New Roman" w:cs="Times New Roman"/>
          <w:sz w:val="24"/>
          <w:szCs w:val="24"/>
        </w:rPr>
        <w:t>del trattamento, informa riguardo le modalità e le finalità del trattamento dei dati personali, anche particolari, dei quali potrà entrare in possesso.</w:t>
      </w:r>
    </w:p>
    <w:p w14:paraId="4A177211"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Fonte dei dati personali e base giuridica del trattamento</w:t>
      </w:r>
    </w:p>
    <w:p w14:paraId="007FDC88" w14:textId="32E00C4F"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dati personali in possesso del Ministero dell’Università e della Ricerca sono forniti direttamente dai richiedenti patrocinio e logo del Ministero Università e Ricerca, ai sensi dell’art. 6 comma 1 lett. a) GDPR.</w:t>
      </w:r>
    </w:p>
    <w:p w14:paraId="443C0587"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Tutti i dati acquisiti verranno trattati nel rispetto della normativa vigente in materia di protezione dei dati personali, nonché secondo i canoni di riservatezza connaturati allo svolgimento dell'attività in oggetto.</w:t>
      </w:r>
    </w:p>
    <w:p w14:paraId="4DACE7C1" w14:textId="41EB7940"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presente informativa viene resa visibile nell’ambito dello spazio informativo del sito web istituzionale recante le informazioni relative alla richiesta.</w:t>
      </w:r>
    </w:p>
    <w:p w14:paraId="7D43C900"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Finalità del trattamento</w:t>
      </w:r>
    </w:p>
    <w:p w14:paraId="2C8308CD"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dati personali saranno trattati dal Ministero dell’Università e della Ricerca secondo le seguenti finalità: </w:t>
      </w:r>
    </w:p>
    <w:p w14:paraId="39F5676E" w14:textId="6F80D767" w:rsidR="000B2971" w:rsidRDefault="000B2971" w:rsidP="000B2971">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Attività istituzionali e di promozione da parte del Ministero Università e Ricerca, ai sensi dell’art. 6 comma 1 GDPR.</w:t>
      </w:r>
    </w:p>
    <w:p w14:paraId="168DC154" w14:textId="7C79A7AB"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conferimento da parte dell’interessato dei dati necessari al perseguimento delle finalità di cui al punto precedente è essenziale e indispensabile per una corretta ed efficiente gestione del rapporto connesso allo svolgimento della istruttoria della richiesta, oltre che per l’adempimento degli obblighi di legge; pertanto, un eventuale rifiuto a fornire tali dati determinerebbe, l’impossibilità di dare esecuzione alle predette attività.</w:t>
      </w:r>
    </w:p>
    <w:p w14:paraId="573E693D"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Qualora il Ministero dell’Università e della Ricerca intendesse utilizzare i dati personali raccolti per qualsiasi altro scopo incompatibile con le finalità per le quali i dati personali sono stati originariamente raccolti o autorizzati, dovrà informare preventivamente l’interessato ed acquisirne il consenso.</w:t>
      </w:r>
    </w:p>
    <w:p w14:paraId="10582C12"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Modalità di trattamento dei dati</w:t>
      </w:r>
    </w:p>
    <w:p w14:paraId="219F5907"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relazione alle sopra indicate finalità, il trattamento dei dati personali avviene nel completo rispetto del principio di correttezza, liceità e trasparenza, mediante strumenti manuali, informatici e telematici atti a memorizzare, gestire e trasmettere i dati medesimi, unicamente al fine di perseguire le finalità per le quali gli stessi sono stati raccolti e, comunque, in modo da garantirne la sicurezza e la riservatezza. Nello svolgimento delle attività di trattamento, il Ministero dell’Università e della Ricerca si impegna a:</w:t>
      </w:r>
    </w:p>
    <w:p w14:paraId="792714A4"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assicurare l’esattezza e l’aggiornamento dei dati trattati e recepire prontamente eventuali rettifiche e/o integrazioni richieste dal</w:t>
      </w:r>
    </w:p>
    <w:p w14:paraId="6B4FD322"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soggetto interessato;</w:t>
      </w:r>
    </w:p>
    <w:p w14:paraId="7063AD6B"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notificare al soggetto interessato, nei tempi e nelle casistiche previste dalla normativa, eventuali violazioni dei suoi dati personali;</w:t>
      </w:r>
    </w:p>
    <w:p w14:paraId="3B00DBA1"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garantire la conformità delle operazioni di trattamento alle applicabili disposizioni di legge.</w:t>
      </w:r>
    </w:p>
    <w:p w14:paraId="2AF68FC6"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Categorie di soggetti ai quali i dati possono essere comunicati</w:t>
      </w:r>
    </w:p>
    <w:p w14:paraId="4FF66211" w14:textId="541F1508"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dati personali forniti non saranno oggetto di diffusione se non per motivi strettamente attinenti alla richiesta.</w:t>
      </w:r>
    </w:p>
    <w:p w14:paraId="3A1CF66D" w14:textId="77777777" w:rsidR="000B2971" w:rsidRDefault="000B2971" w:rsidP="000B29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Politica in materia di conservazione dei dati personali</w:t>
      </w:r>
    </w:p>
    <w:p w14:paraId="04267BAF"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Ministero dell’Università e della Ricerca conserva nei propri sistemi informatici i dati personali acquisiti in una forma che consenta l’identificazione degli interessati per un arco di tempo non </w:t>
      </w:r>
      <w:r>
        <w:rPr>
          <w:rFonts w:ascii="Times New Roman" w:hAnsi="Times New Roman" w:cs="Times New Roman"/>
          <w:sz w:val="24"/>
          <w:szCs w:val="24"/>
        </w:rPr>
        <w:lastRenderedPageBreak/>
        <w:t>superiore al conseguimento delle finalità per le quali gli stessi, sono trattati ovvero per ottemperare a specifici obblighi normativi e contrattuali.</w:t>
      </w:r>
    </w:p>
    <w:p w14:paraId="2DE541BA" w14:textId="1FD4B22D" w:rsidR="000B2971" w:rsidRDefault="000B2971" w:rsidP="000B297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Diritti dell’interessato</w:t>
      </w:r>
    </w:p>
    <w:p w14:paraId="4F173EBB"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 sensi degli artt. 15-22 del GDPR, l’interessato potrà esercitare specifici diritti, rivolgendosi al Titolare, tra cui:</w:t>
      </w:r>
    </w:p>
    <w:p w14:paraId="49CE74AF"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diritto di accesso: diritto di ottenere dal Titolare la conferma che sia o meno in corso un trattamento di dati personali e in tal caso, di ottenere l’accesso ai dati personali e ad ulteriori informazioni su origine, finalità, categoria di dati trattati, destinatari di</w:t>
      </w:r>
    </w:p>
    <w:p w14:paraId="105F34DE"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comunicazione e/o trasferimento dei dati, etc.</w:t>
      </w:r>
    </w:p>
    <w:p w14:paraId="2F7BF394"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diritto di rettifica: diritto di ottenere dal Titolare la rettifica dei dati personali inesatti senza ingiustificato ritardo, nonché l’integrazione dei dati personali incompleti, anche fornendo una dichiarazione integrativa.</w:t>
      </w:r>
    </w:p>
    <w:p w14:paraId="413C40D1"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diritto alla cancellazione: diritto di ottenere dal Titolare la cancellazione dei dati personali senza ingiustificato ritardo nel caso in cui:</w:t>
      </w:r>
    </w:p>
    <w:p w14:paraId="3F8F79C7"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i dati personali non sono più necessari rispetto alle finalità del trattamento;</w:t>
      </w:r>
    </w:p>
    <w:p w14:paraId="7E3F97B0"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il consenso su cui si basa il trattamento è revocato e non sussiste altro fondamento giuridico per il trattamento;</w:t>
      </w:r>
    </w:p>
    <w:p w14:paraId="68AB3751"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 dati personali sono stati trattati illecitamente;</w:t>
      </w:r>
    </w:p>
    <w:p w14:paraId="0B760C59" w14:textId="77777777" w:rsidR="000B2971" w:rsidRDefault="000B2971" w:rsidP="000B29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i dati personali devono essere cancellati per adempiere ad un obbligo legale.</w:t>
      </w:r>
    </w:p>
    <w:p w14:paraId="4AC477B7" w14:textId="77777777" w:rsidR="000B2971" w:rsidRPr="00E14806" w:rsidRDefault="000B2971" w:rsidP="00E14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diritto di proporre reclamo a un’autorità di controllo: l'interessato che ritenga che il trattamento </w:t>
      </w:r>
      <w:r w:rsidRPr="00E14806">
        <w:rPr>
          <w:rFonts w:ascii="Times New Roman" w:hAnsi="Times New Roman" w:cs="Times New Roman"/>
          <w:sz w:val="24"/>
          <w:szCs w:val="24"/>
        </w:rPr>
        <w:t>che lo riguarda violi la normativa vigente in materia di protezione dei dati personali ha il diritto di proporre reclamo all'autorità di controllo dello Stato membro in cui risiede ovvero dello Stato in cui si è verificata la presunta violazione.</w:t>
      </w:r>
    </w:p>
    <w:p w14:paraId="6E3188F6" w14:textId="77777777" w:rsidR="000B2971" w:rsidRPr="00E14806" w:rsidRDefault="000B2971" w:rsidP="00E14806">
      <w:pPr>
        <w:autoSpaceDE w:val="0"/>
        <w:autoSpaceDN w:val="0"/>
        <w:adjustRightInd w:val="0"/>
        <w:spacing w:after="0" w:line="240" w:lineRule="auto"/>
        <w:jc w:val="both"/>
        <w:rPr>
          <w:rFonts w:ascii="Times New Roman" w:hAnsi="Times New Roman" w:cs="Times New Roman"/>
          <w:sz w:val="24"/>
          <w:szCs w:val="24"/>
        </w:rPr>
      </w:pPr>
    </w:p>
    <w:p w14:paraId="7D602B44" w14:textId="79796DF9" w:rsidR="000B2971" w:rsidRDefault="000B2971" w:rsidP="00E14806">
      <w:pPr>
        <w:autoSpaceDE w:val="0"/>
        <w:autoSpaceDN w:val="0"/>
        <w:adjustRightInd w:val="0"/>
        <w:spacing w:after="0" w:line="240" w:lineRule="auto"/>
        <w:jc w:val="both"/>
        <w:rPr>
          <w:rFonts w:ascii="Times New Roman" w:hAnsi="Times New Roman" w:cs="Times New Roman"/>
          <w:b/>
          <w:sz w:val="24"/>
          <w:szCs w:val="24"/>
        </w:rPr>
      </w:pPr>
      <w:r w:rsidRPr="00E14806">
        <w:rPr>
          <w:rFonts w:ascii="Times New Roman" w:hAnsi="Times New Roman" w:cs="Times New Roman"/>
          <w:b/>
          <w:sz w:val="24"/>
          <w:szCs w:val="24"/>
        </w:rPr>
        <w:t>Titolare del trattamento dei dati personali è: Ministero dell’Università e della Ricerca, Largo A. Ruberti 1, 00153, Roma.</w:t>
      </w:r>
    </w:p>
    <w:p w14:paraId="427CE2FE" w14:textId="77777777" w:rsidR="00E14806" w:rsidRPr="00E14806" w:rsidRDefault="00E14806" w:rsidP="00E14806">
      <w:pPr>
        <w:autoSpaceDE w:val="0"/>
        <w:autoSpaceDN w:val="0"/>
        <w:adjustRightInd w:val="0"/>
        <w:spacing w:after="0" w:line="240" w:lineRule="auto"/>
        <w:jc w:val="both"/>
        <w:rPr>
          <w:rFonts w:ascii="Times New Roman" w:hAnsi="Times New Roman" w:cs="Times New Roman"/>
          <w:b/>
          <w:sz w:val="24"/>
          <w:szCs w:val="24"/>
        </w:rPr>
      </w:pPr>
    </w:p>
    <w:p w14:paraId="5A08C475" w14:textId="77777777" w:rsidR="00E14806" w:rsidRPr="00E14806" w:rsidRDefault="00E14806" w:rsidP="00E14806">
      <w:pPr>
        <w:pStyle w:val="NormaleWeb"/>
        <w:shd w:val="clear" w:color="auto" w:fill="FFFFFF"/>
        <w:spacing w:before="0" w:beforeAutospacing="0"/>
        <w:jc w:val="both"/>
      </w:pPr>
      <w:r w:rsidRPr="00E14806">
        <w:rPr>
          <w:b/>
        </w:rPr>
        <w:t>Il Responsabile per la protezion</w:t>
      </w:r>
      <w:bookmarkStart w:id="0" w:name="_GoBack"/>
      <w:bookmarkEnd w:id="0"/>
      <w:r w:rsidRPr="00E14806">
        <w:rPr>
          <w:b/>
        </w:rPr>
        <w:t>e dei dati personali</w:t>
      </w:r>
      <w:r w:rsidRPr="00E14806">
        <w:t xml:space="preserve"> del Ministero dell’università e della ricerca è stato individuato con D.M. n. 9 del 9 aprile 2021 ed è contattabile scrivendo al MUR </w:t>
      </w:r>
      <w:proofErr w:type="spellStart"/>
      <w:r w:rsidRPr="00E14806">
        <w:t>rif</w:t>
      </w:r>
      <w:proofErr w:type="spellEnd"/>
      <w:r w:rsidRPr="00E14806">
        <w:t>- privacy/RPD, largo Antonio Ruberti, 1 00153 Roma o inviando una email a: </w:t>
      </w:r>
      <w:hyperlink r:id="rId4" w:history="1">
        <w:r w:rsidRPr="00E14806">
          <w:rPr>
            <w:rStyle w:val="Collegamentoipertestuale"/>
            <w:color w:val="auto"/>
          </w:rPr>
          <w:t>rpd@mur.gov.it</w:t>
        </w:r>
      </w:hyperlink>
    </w:p>
    <w:p w14:paraId="05D0E660" w14:textId="77777777" w:rsidR="007D2395" w:rsidRDefault="007D2395"/>
    <w:sectPr w:rsidR="007D23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B9"/>
    <w:rsid w:val="000B2971"/>
    <w:rsid w:val="000D489F"/>
    <w:rsid w:val="00225FB9"/>
    <w:rsid w:val="007D2395"/>
    <w:rsid w:val="00D140E7"/>
    <w:rsid w:val="00E14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903A"/>
  <w15:chartTrackingRefBased/>
  <w15:docId w15:val="{A558C654-A170-4E9C-94FA-54001A0F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297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48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14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78792">
      <w:bodyDiv w:val="1"/>
      <w:marLeft w:val="0"/>
      <w:marRight w:val="0"/>
      <w:marTop w:val="0"/>
      <w:marBottom w:val="0"/>
      <w:divBdr>
        <w:top w:val="none" w:sz="0" w:space="0" w:color="auto"/>
        <w:left w:val="none" w:sz="0" w:space="0" w:color="auto"/>
        <w:bottom w:val="none" w:sz="0" w:space="0" w:color="auto"/>
        <w:right w:val="none" w:sz="0" w:space="0" w:color="auto"/>
      </w:divBdr>
    </w:div>
    <w:div w:id="1918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pd@mur.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Ciangola Francesca Romana</dc:creator>
  <cp:keywords/>
  <dc:description/>
  <cp:lastModifiedBy>Ciangola Francesca Romana</cp:lastModifiedBy>
  <cp:revision>4</cp:revision>
  <dcterms:created xsi:type="dcterms:W3CDTF">2022-08-01T11:18:00Z</dcterms:created>
  <dcterms:modified xsi:type="dcterms:W3CDTF">2023-12-21T16:49:00Z</dcterms:modified>
</cp:coreProperties>
</file>